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D014" w14:textId="77777777" w:rsidR="00175248" w:rsidRPr="00175248" w:rsidRDefault="00175248" w:rsidP="001752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B3460A" w14:textId="77777777" w:rsidR="00175248" w:rsidRPr="00175248" w:rsidRDefault="00175248" w:rsidP="001752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248">
        <w:rPr>
          <w:rFonts w:asciiTheme="minorHAnsi" w:hAnsiTheme="minorHAnsi" w:cstheme="minorHAnsi"/>
          <w:b/>
          <w:sz w:val="22"/>
          <w:szCs w:val="22"/>
        </w:rPr>
        <w:t>RAZPIS KANDIDACIJSKEGA POSTOPKA</w:t>
      </w:r>
    </w:p>
    <w:p w14:paraId="6692BF01" w14:textId="77777777" w:rsidR="00175248" w:rsidRPr="00175248" w:rsidRDefault="00175248" w:rsidP="001752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248">
        <w:rPr>
          <w:rFonts w:asciiTheme="minorHAnsi" w:hAnsiTheme="minorHAnsi" w:cstheme="minorHAnsi"/>
          <w:b/>
          <w:sz w:val="22"/>
          <w:szCs w:val="22"/>
        </w:rPr>
        <w:t xml:space="preserve">ZA ČLANE ORGANOV PGD </w:t>
      </w:r>
      <w:proofErr w:type="spellStart"/>
      <w:r w:rsidRPr="00175248">
        <w:rPr>
          <w:rFonts w:asciiTheme="minorHAnsi" w:hAnsiTheme="minorHAnsi" w:cstheme="minorHAnsi"/>
          <w:b/>
          <w:sz w:val="22"/>
          <w:szCs w:val="22"/>
        </w:rPr>
        <w:t>Britof</w:t>
      </w:r>
      <w:proofErr w:type="spellEnd"/>
    </w:p>
    <w:p w14:paraId="26B66D3F" w14:textId="77777777" w:rsidR="00175248" w:rsidRPr="00175248" w:rsidRDefault="00175248" w:rsidP="001752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5248">
        <w:rPr>
          <w:rFonts w:asciiTheme="minorHAnsi" w:hAnsiTheme="minorHAnsi" w:cstheme="minorHAnsi"/>
          <w:b/>
          <w:sz w:val="22"/>
          <w:szCs w:val="22"/>
        </w:rPr>
        <w:t>ZA MANDATNO OBDOBJE 2023-2028</w:t>
      </w:r>
    </w:p>
    <w:p w14:paraId="3F89C23C" w14:textId="77777777" w:rsidR="00175248" w:rsidRPr="00175248" w:rsidRDefault="00175248" w:rsidP="0017524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1DA41A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postopku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kandidira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naslednje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:</w:t>
      </w:r>
    </w:p>
    <w:p w14:paraId="0B2D388A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</w:p>
    <w:p w14:paraId="60DEB75C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Predsednik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PGD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Britof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(1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)</w:t>
      </w:r>
    </w:p>
    <w:p w14:paraId="5B2D2B39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Poveljnik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PGD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Britof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(1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)</w:t>
      </w:r>
    </w:p>
    <w:p w14:paraId="6EE00BA3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upravnega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odbora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PGD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Britof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(8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)</w:t>
      </w:r>
    </w:p>
    <w:p w14:paraId="242B5591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poveljstva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PGD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Britof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(4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)</w:t>
      </w:r>
    </w:p>
    <w:p w14:paraId="2D7E5E23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Nadzorni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odbor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(3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)</w:t>
      </w:r>
    </w:p>
    <w:p w14:paraId="63EE42F9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Disciplinska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(3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)</w:t>
      </w:r>
    </w:p>
    <w:p w14:paraId="468C37A1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</w:p>
    <w:p w14:paraId="6453E056" w14:textId="5B14B01D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75248">
        <w:rPr>
          <w:rFonts w:asciiTheme="minorHAnsi" w:hAnsiTheme="minorHAnsi" w:cstheme="minorHAnsi"/>
          <w:sz w:val="22"/>
          <w:szCs w:val="22"/>
        </w:rPr>
        <w:t xml:space="preserve">Za 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opravljanje</w:t>
      </w:r>
      <w:proofErr w:type="spellEnd"/>
      <w:proofErr w:type="gram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poveljnika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namestnika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poveljnika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PGD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Britof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najmanj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IV.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stopnja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splošne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izobrazbe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ter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gasilska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izobrazba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najmanj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čin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NGČ. </w:t>
      </w:r>
    </w:p>
    <w:p w14:paraId="18F191F3" w14:textId="43B52CCA" w:rsidR="00175248" w:rsidRPr="00175248" w:rsidRDefault="00175248" w:rsidP="00175248">
      <w:pPr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Mandat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organih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je 5 let.</w:t>
      </w:r>
    </w:p>
    <w:p w14:paraId="63660704" w14:textId="18841C93" w:rsidR="00175248" w:rsidRPr="00175248" w:rsidRDefault="00175248" w:rsidP="00175248">
      <w:pPr>
        <w:spacing w:after="60" w:line="312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Vsi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predlagani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kandidati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morajo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biti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redni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člani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in se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morajo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s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kandidaturo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soglašati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podpisati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izjavo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o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pristanku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kandidaturo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A11CE3E" w14:textId="1F48E90E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postopek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vodi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izvaja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volilna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77BFF3C9" w14:textId="4B2173A9" w:rsidR="00175248" w:rsidRPr="00175248" w:rsidRDefault="00175248" w:rsidP="0017524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Upravni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odbor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eni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izmed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svojih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sej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imenuje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volilne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izmed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sebe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izvolijo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predsednika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volilne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izvede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evidentiranje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postopek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689074CC" w14:textId="5D5EEF5D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volilne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morejo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kandidirati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odborih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3B4C1C62" w14:textId="0B017333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posamezne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lahko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kandidira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samo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eno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2DCE62A1" w14:textId="51AD22E6" w:rsidR="00175248" w:rsidRPr="00175248" w:rsidRDefault="00175248" w:rsidP="00175248">
      <w:pPr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volitve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občnem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zboru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lahko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pisno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predlagajo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organi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668DBD42" w14:textId="7A20B44F" w:rsidR="00175248" w:rsidRPr="00175248" w:rsidRDefault="00175248" w:rsidP="00175248">
      <w:p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Predlog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kandidaturo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lahko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poda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vsak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član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drugega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rednega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člana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lahko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pa se h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kandidaturi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prijavijo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tudi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člani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333333"/>
          <w:sz w:val="22"/>
          <w:szCs w:val="22"/>
        </w:rPr>
        <w:t>sami</w:t>
      </w:r>
      <w:proofErr w:type="spellEnd"/>
      <w:r w:rsidRPr="0017524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046667B" w14:textId="53B223F9" w:rsidR="00175248" w:rsidRPr="00175248" w:rsidRDefault="00175248" w:rsidP="00175248">
      <w:pPr>
        <w:pStyle w:val="Telobesedila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lastRenderedPageBreak/>
        <w:t>Iz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vrst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evidentiranih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volilna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komisija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sestavi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listo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vse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funkcije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organe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, ki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jih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voli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občni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zbor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pri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čemer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mora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biti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najmanj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toliko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proofErr w:type="gramStart"/>
      <w:r w:rsidRPr="00175248">
        <w:rPr>
          <w:rFonts w:asciiTheme="minorHAnsi" w:hAnsiTheme="minorHAnsi" w:cstheme="minorHAnsi"/>
          <w:bCs/>
          <w:sz w:val="22"/>
          <w:szCs w:val="22"/>
        </w:rPr>
        <w:t>kolikor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jih</w:t>
      </w:r>
      <w:proofErr w:type="spellEnd"/>
      <w:proofErr w:type="gram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je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potrebno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bCs/>
          <w:sz w:val="22"/>
          <w:szCs w:val="22"/>
        </w:rPr>
        <w:t>izvoliti</w:t>
      </w:r>
      <w:proofErr w:type="spellEnd"/>
      <w:r w:rsidRPr="0017524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7D62692" w14:textId="77777777" w:rsidR="00175248" w:rsidRPr="00175248" w:rsidRDefault="00175248" w:rsidP="0017524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Od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pričakuje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, da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bodo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primeru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izvolitve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aktivno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delovali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organih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ter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da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bodo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polni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meri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odgovorni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opravljanje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color w:val="222222"/>
          <w:sz w:val="22"/>
          <w:szCs w:val="22"/>
        </w:rPr>
        <w:t>funkcije</w:t>
      </w:r>
      <w:proofErr w:type="spellEnd"/>
      <w:r w:rsidRPr="00175248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D92771F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osnovi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utemeljenih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predlogov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kandidatur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ki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bodo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prispeli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predpisanem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sestavila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listo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56F0BE72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</w:p>
    <w:p w14:paraId="2995DAF3" w14:textId="7C74EAF2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Pravilno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vložena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kandidatura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vsebuje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pravilno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izpolnjen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obrazec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pisno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soglasje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36705F33" w14:textId="2C663615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Soglasje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lahko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predlagatelj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pridobi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vendar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najkasneje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izteka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roka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oddajo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kandidatur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0E11EDB1" w14:textId="68359A52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postopek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začne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sredo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r w:rsidRPr="00175248">
        <w:rPr>
          <w:rFonts w:asciiTheme="minorHAnsi" w:hAnsiTheme="minorHAnsi" w:cstheme="minorHAnsi"/>
          <w:b/>
          <w:sz w:val="22"/>
          <w:szCs w:val="22"/>
        </w:rPr>
        <w:t xml:space="preserve">18.1.2023 </w:t>
      </w:r>
      <w:r w:rsidRPr="00175248">
        <w:rPr>
          <w:rFonts w:asciiTheme="minorHAnsi" w:hAnsiTheme="minorHAnsi" w:cstheme="minorHAnsi"/>
          <w:sz w:val="22"/>
          <w:szCs w:val="22"/>
        </w:rPr>
        <w:t xml:space="preserve">in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zaključi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sredo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r w:rsidRPr="00175248">
        <w:rPr>
          <w:rFonts w:asciiTheme="minorHAnsi" w:hAnsiTheme="minorHAnsi" w:cstheme="minorHAnsi"/>
          <w:b/>
          <w:sz w:val="22"/>
          <w:szCs w:val="22"/>
        </w:rPr>
        <w:t>1.2.2023.</w:t>
      </w:r>
    </w:p>
    <w:p w14:paraId="60D8503A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Začetek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kandidacijskega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postopka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objavi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uradni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spletni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:</w:t>
      </w:r>
    </w:p>
    <w:p w14:paraId="14E965D7" w14:textId="6B6E1BB2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175248">
          <w:rPr>
            <w:rStyle w:val="Hiperpovezava"/>
            <w:rFonts w:asciiTheme="minorHAnsi" w:hAnsiTheme="minorHAnsi" w:cstheme="minorHAnsi"/>
            <w:sz w:val="22"/>
            <w:szCs w:val="22"/>
          </w:rPr>
          <w:t>www.gasilci-britof.eu</w:t>
        </w:r>
      </w:hyperlink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ter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oglasni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deski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3D41599E" w14:textId="7A2968AE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Obrazci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kandidaturo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soglasje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bodo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spletni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; www.gasilci-britof.eu</w:t>
      </w:r>
    </w:p>
    <w:p w14:paraId="20D6486E" w14:textId="21A1E681" w:rsidR="00175248" w:rsidRPr="00175248" w:rsidRDefault="00175248" w:rsidP="00175248">
      <w:pPr>
        <w:rPr>
          <w:rFonts w:asciiTheme="minorHAnsi" w:hAnsiTheme="minorHAnsi" w:cstheme="minorHAnsi"/>
          <w:color w:val="121212"/>
          <w:sz w:val="22"/>
          <w:szCs w:val="22"/>
          <w:lang w:val="pl-PL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primeru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premalo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prispelih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kandidatur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postopek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podaljša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do </w:t>
      </w:r>
      <w:r w:rsidRPr="00175248">
        <w:rPr>
          <w:rFonts w:asciiTheme="minorHAnsi" w:hAnsiTheme="minorHAnsi" w:cstheme="minorHAnsi"/>
          <w:b/>
          <w:sz w:val="22"/>
          <w:szCs w:val="22"/>
        </w:rPr>
        <w:t>3.2.2023.</w:t>
      </w:r>
    </w:p>
    <w:p w14:paraId="57A56958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color w:val="121212"/>
          <w:sz w:val="22"/>
          <w:szCs w:val="22"/>
          <w:lang w:val="pl-PL"/>
        </w:rPr>
        <w:t>Kandidat, ki odstopi od svoje kandidature, predloži upravnemu odboru pisno odstopno izjavo. To lahko stori najpozneje do zaključka kandidacijskega postopka.</w:t>
      </w:r>
    </w:p>
    <w:p w14:paraId="7FC73672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</w:p>
    <w:p w14:paraId="1880BFAF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obrazec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lahko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pošlje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po e-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pošti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osebno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175248">
        <w:rPr>
          <w:rFonts w:asciiTheme="minorHAnsi" w:hAnsiTheme="minorHAnsi" w:cstheme="minorHAnsi"/>
          <w:sz w:val="22"/>
          <w:szCs w:val="22"/>
        </w:rPr>
        <w:t>vroči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volilni</w:t>
      </w:r>
      <w:proofErr w:type="spellEnd"/>
      <w:proofErr w:type="gram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navadni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pošti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naslov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(PGD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Britof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Britof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316, 4000 Kranj).</w:t>
      </w:r>
    </w:p>
    <w:p w14:paraId="1E465140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</w:p>
    <w:p w14:paraId="633C9E54" w14:textId="1E119BE1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primeru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da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obrazec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poslan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po e-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pošti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mora(jo)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predlagatelj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) do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konca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kandidacijskega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postopka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obrazec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tudi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podpisati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nasprotnem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primeru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nepravilno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vloženo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kandidaturo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4C1E5A37" w14:textId="2495B918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primeru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da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ravno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prav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potrdijo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občnem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zboru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dvigom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4377CB8B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primeru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da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posamezne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več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volitve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izvedejo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tajno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65C86BFC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bCs/>
          <w:szCs w:val="22"/>
        </w:rPr>
      </w:pPr>
    </w:p>
    <w:p w14:paraId="54E3903E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bCs/>
          <w:szCs w:val="22"/>
        </w:rPr>
      </w:pPr>
      <w:r w:rsidRPr="00175248">
        <w:rPr>
          <w:rFonts w:asciiTheme="minorHAnsi" w:hAnsiTheme="minorHAnsi" w:cstheme="minorHAnsi"/>
          <w:bCs/>
          <w:szCs w:val="22"/>
        </w:rPr>
        <w:t>Tajno glasovanje se izvede na naslednji način:</w:t>
      </w:r>
    </w:p>
    <w:p w14:paraId="3921715E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bCs/>
          <w:szCs w:val="22"/>
        </w:rPr>
      </w:pPr>
    </w:p>
    <w:p w14:paraId="5306EAA1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szCs w:val="22"/>
        </w:rPr>
      </w:pPr>
      <w:r w:rsidRPr="00175248">
        <w:rPr>
          <w:rFonts w:asciiTheme="minorHAnsi" w:hAnsiTheme="minorHAnsi" w:cstheme="minorHAnsi"/>
          <w:szCs w:val="22"/>
        </w:rPr>
        <w:t xml:space="preserve">Glasovnice so enake velikosti, oblike in barve in so overjene s pečatom društva </w:t>
      </w:r>
    </w:p>
    <w:p w14:paraId="4B640744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szCs w:val="22"/>
        </w:rPr>
      </w:pPr>
    </w:p>
    <w:p w14:paraId="5777A14E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szCs w:val="22"/>
        </w:rPr>
      </w:pPr>
      <w:r w:rsidRPr="00175248">
        <w:rPr>
          <w:rFonts w:asciiTheme="minorHAnsi" w:hAnsiTheme="minorHAnsi" w:cstheme="minorHAnsi"/>
          <w:szCs w:val="22"/>
        </w:rPr>
        <w:t xml:space="preserve">Glasovnica vsebuje predlog, o katerem se odloča, ter opredelitev "za" in "proti". </w:t>
      </w:r>
    </w:p>
    <w:p w14:paraId="370486D8" w14:textId="13444B39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szCs w:val="22"/>
        </w:rPr>
      </w:pPr>
      <w:r w:rsidRPr="00175248">
        <w:rPr>
          <w:rFonts w:asciiTheme="minorHAnsi" w:hAnsiTheme="minorHAnsi" w:cstheme="minorHAnsi"/>
          <w:szCs w:val="22"/>
        </w:rPr>
        <w:lastRenderedPageBreak/>
        <w:t xml:space="preserve">Ob imenu kandidata, na glasovnici, je beseda "za" na desni, beseda "proti" pa na levi strani. </w:t>
      </w:r>
    </w:p>
    <w:p w14:paraId="43B5EF26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szCs w:val="22"/>
        </w:rPr>
      </w:pPr>
    </w:p>
    <w:p w14:paraId="35A4671D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rPr>
          <w:rFonts w:asciiTheme="minorHAnsi" w:hAnsiTheme="minorHAnsi" w:cstheme="minorHAnsi"/>
          <w:szCs w:val="22"/>
        </w:rPr>
      </w:pPr>
      <w:r w:rsidRPr="00175248">
        <w:rPr>
          <w:rFonts w:asciiTheme="minorHAnsi" w:hAnsiTheme="minorHAnsi" w:cstheme="minorHAnsi"/>
          <w:szCs w:val="22"/>
        </w:rPr>
        <w:t>Član društva glasuje tako, da obkroži besedo "za" ali besedo "proti".</w:t>
      </w:r>
    </w:p>
    <w:p w14:paraId="7F1482FF" w14:textId="77777777" w:rsidR="00175248" w:rsidRPr="00175248" w:rsidRDefault="00175248" w:rsidP="00175248">
      <w:pPr>
        <w:pStyle w:val="Telobesedila21"/>
        <w:widowControl/>
        <w:tabs>
          <w:tab w:val="clear" w:pos="284"/>
        </w:tabs>
        <w:jc w:val="left"/>
        <w:rPr>
          <w:rFonts w:asciiTheme="minorHAnsi" w:hAnsiTheme="minorHAnsi" w:cstheme="minorHAnsi"/>
          <w:bCs/>
          <w:szCs w:val="22"/>
        </w:rPr>
      </w:pPr>
      <w:r w:rsidRPr="00175248">
        <w:rPr>
          <w:rFonts w:asciiTheme="minorHAnsi" w:hAnsiTheme="minorHAnsi" w:cstheme="minorHAnsi"/>
          <w:szCs w:val="22"/>
        </w:rPr>
        <w:t>Neizpolnjena glasovnica in glasovnica, iz katere volja člana društva ni jasno razvidna, sta neveljavni.</w:t>
      </w:r>
      <w:r w:rsidRPr="00175248">
        <w:rPr>
          <w:rFonts w:asciiTheme="minorHAnsi" w:hAnsiTheme="minorHAnsi" w:cstheme="minorHAnsi"/>
          <w:szCs w:val="22"/>
        </w:rPr>
        <w:br/>
      </w:r>
      <w:r w:rsidRPr="00175248">
        <w:rPr>
          <w:rFonts w:asciiTheme="minorHAnsi" w:hAnsiTheme="minorHAnsi" w:cstheme="minorHAnsi"/>
          <w:szCs w:val="22"/>
        </w:rPr>
        <w:br/>
      </w:r>
    </w:p>
    <w:p w14:paraId="50F26B12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volitve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občnem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zboru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mora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vsebovati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:</w:t>
      </w:r>
    </w:p>
    <w:p w14:paraId="7F0263E2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katero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</w:t>
      </w:r>
      <w:proofErr w:type="spellEnd"/>
    </w:p>
    <w:p w14:paraId="19BEC6D8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Ime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Priimek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kandidata</w:t>
      </w:r>
      <w:proofErr w:type="spellEnd"/>
    </w:p>
    <w:p w14:paraId="46DF1C1E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stalno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prebivališče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kandidata</w:t>
      </w:r>
      <w:proofErr w:type="spellEnd"/>
    </w:p>
    <w:p w14:paraId="784687F5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žig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</w:p>
    <w:p w14:paraId="44DAB2C5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</w:p>
    <w:p w14:paraId="18DCD3E2" w14:textId="25C728B3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vrstni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red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določi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abecednem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redu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priimkov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20F3128" w14:textId="647123A2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Volitve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občnem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zboru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tajne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7BDDACB6" w14:textId="6370D810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društva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vročijo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da pride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vsak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mizi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volilne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pove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priimek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37B284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veljavna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delegat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občnem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zboru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razvidno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glasoval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največ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tolikšno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število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posamezne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kot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razvidno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označeno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glasovnici</w:t>
      </w:r>
      <w:proofErr w:type="spellEnd"/>
    </w:p>
    <w:p w14:paraId="2DC810C0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</w:p>
    <w:p w14:paraId="3AC4136C" w14:textId="7B1DD253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Ugotovitev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izida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tajnega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glasovanja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obsega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:</w:t>
      </w:r>
    </w:p>
    <w:p w14:paraId="0F29E716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število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razdeljenih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,</w:t>
      </w:r>
    </w:p>
    <w:p w14:paraId="5592EA18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število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oddanih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,</w:t>
      </w:r>
    </w:p>
    <w:p w14:paraId="002B6FEB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število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neveljavnih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,</w:t>
      </w:r>
    </w:p>
    <w:p w14:paraId="1D712BA4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število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veljavnih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glasovnic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,</w:t>
      </w:r>
    </w:p>
    <w:p w14:paraId="19A3FEEF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●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število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"za"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število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proti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",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oziroma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kadar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volitvah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imenovanjih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glasuje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več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isto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število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ki so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jih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dobili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posamezni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,</w:t>
      </w:r>
    </w:p>
    <w:p w14:paraId="6847BEBC" w14:textId="421AA54D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ugotovitev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da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predlog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izglasovan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izglasovan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predpisano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večino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. Kadar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volitvah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imenovanjih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glasuje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več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kandidatih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isto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funkcijo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tudi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kateri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kandidat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izvoljen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oziroma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imenovan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236D1834" w14:textId="77777777" w:rsidR="00175248" w:rsidRPr="00175248" w:rsidRDefault="00175248" w:rsidP="00175248">
      <w:pPr>
        <w:pStyle w:val="Telobesedila2"/>
        <w:rPr>
          <w:rFonts w:asciiTheme="minorHAnsi" w:hAnsiTheme="minorHAnsi" w:cstheme="minorHAnsi"/>
          <w:b/>
          <w:sz w:val="22"/>
          <w:szCs w:val="22"/>
        </w:rPr>
      </w:pPr>
      <w:r w:rsidRPr="00175248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ugotovitvi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izida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javnega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tajnega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glasovanja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sestavi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zapisnik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, ki ga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podpišejo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vsi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člani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volilne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p w14:paraId="2B463791" w14:textId="77777777" w:rsidR="00175248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</w:p>
    <w:p w14:paraId="35E05517" w14:textId="3E0691CA" w:rsidR="00E11351" w:rsidRPr="00175248" w:rsidRDefault="00175248" w:rsidP="001752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Rezultate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volitev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razglasi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volilna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občnem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248">
        <w:rPr>
          <w:rFonts w:asciiTheme="minorHAnsi" w:hAnsiTheme="minorHAnsi" w:cstheme="minorHAnsi"/>
          <w:sz w:val="22"/>
          <w:szCs w:val="22"/>
        </w:rPr>
        <w:t>zboru</w:t>
      </w:r>
      <w:proofErr w:type="spellEnd"/>
      <w:r w:rsidRPr="00175248">
        <w:rPr>
          <w:rFonts w:asciiTheme="minorHAnsi" w:hAnsiTheme="minorHAnsi" w:cstheme="minorHAnsi"/>
          <w:sz w:val="22"/>
          <w:szCs w:val="22"/>
        </w:rPr>
        <w:t>.</w:t>
      </w:r>
    </w:p>
    <w:sectPr w:rsidR="00E11351" w:rsidRPr="00175248" w:rsidSect="00E11351">
      <w:headerReference w:type="default" r:id="rId9"/>
      <w:footerReference w:type="even" r:id="rId10"/>
      <w:footerReference w:type="default" r:id="rId11"/>
      <w:footerReference w:type="first" r:id="rId12"/>
      <w:pgSz w:w="11907" w:h="16839"/>
      <w:pgMar w:top="720" w:right="708" w:bottom="0" w:left="85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8440" w14:textId="77777777" w:rsidR="00704BE0" w:rsidRDefault="00704BE0">
      <w:pPr>
        <w:spacing w:after="0" w:line="240" w:lineRule="auto"/>
      </w:pPr>
      <w:r>
        <w:separator/>
      </w:r>
    </w:p>
  </w:endnote>
  <w:endnote w:type="continuationSeparator" w:id="0">
    <w:p w14:paraId="663E652D" w14:textId="77777777" w:rsidR="00704BE0" w:rsidRDefault="0070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A1F8" w14:textId="77777777" w:rsidR="003B5BDB" w:rsidRDefault="003B5B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9289" w14:textId="77777777" w:rsidR="003B5BDB" w:rsidRDefault="003B5BD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</w:p>
  <w:p w14:paraId="43A365D7" w14:textId="77777777" w:rsidR="003B5BDB" w:rsidRDefault="001F1BC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i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6B23E9C" wp14:editId="1F18BB58">
              <wp:simplePos x="0" y="0"/>
              <wp:positionH relativeFrom="column">
                <wp:posOffset>-457199</wp:posOffset>
              </wp:positionH>
              <wp:positionV relativeFrom="paragraph">
                <wp:posOffset>12700</wp:posOffset>
              </wp:positionV>
              <wp:extent cx="7358400" cy="12700"/>
              <wp:effectExtent l="0" t="0" r="0" b="0"/>
              <wp:wrapNone/>
              <wp:docPr id="71" name="Raven puščični povezovalni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66800" y="3780000"/>
                        <a:ext cx="7358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12700</wp:posOffset>
              </wp:positionV>
              <wp:extent cx="7358400" cy="12700"/>
              <wp:effectExtent b="0" l="0" r="0" t="0"/>
              <wp:wrapNone/>
              <wp:docPr id="7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8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E86BB4D" w14:textId="77777777" w:rsidR="003B5BDB" w:rsidRDefault="001F1B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 w:right="-448"/>
      <w:jc w:val="center"/>
      <w:rPr>
        <w:rFonts w:ascii="Arial" w:eastAsia="Arial" w:hAnsi="Arial" w:cs="Arial"/>
        <w:i/>
        <w:color w:val="000000"/>
        <w:sz w:val="20"/>
        <w:szCs w:val="20"/>
      </w:rPr>
    </w:pP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Matična</w:t>
    </w:r>
    <w:proofErr w:type="spellEnd"/>
    <w:r>
      <w:rPr>
        <w:rFonts w:ascii="Arial" w:eastAsia="Arial" w:hAnsi="Arial" w:cs="Arial"/>
        <w:i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številka</w:t>
    </w:r>
    <w:proofErr w:type="spellEnd"/>
    <w:r>
      <w:rPr>
        <w:rFonts w:ascii="Arial" w:eastAsia="Arial" w:hAnsi="Arial" w:cs="Arial"/>
        <w:i/>
        <w:color w:val="000000"/>
        <w:sz w:val="20"/>
        <w:szCs w:val="20"/>
      </w:rPr>
      <w:t xml:space="preserve">: </w:t>
    </w:r>
    <w:proofErr w:type="gramStart"/>
    <w:r>
      <w:rPr>
        <w:rFonts w:ascii="Arial" w:eastAsia="Arial" w:hAnsi="Arial" w:cs="Arial"/>
        <w:i/>
        <w:color w:val="000000"/>
        <w:sz w:val="20"/>
        <w:szCs w:val="20"/>
      </w:rPr>
      <w:t>4976578,Transakcijski</w:t>
    </w:r>
    <w:proofErr w:type="gramEnd"/>
    <w:r>
      <w:rPr>
        <w:rFonts w:ascii="Arial" w:eastAsia="Arial" w:hAnsi="Arial" w:cs="Arial"/>
        <w:i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račun</w:t>
    </w:r>
    <w:proofErr w:type="spellEnd"/>
    <w:r>
      <w:rPr>
        <w:rFonts w:ascii="Arial" w:eastAsia="Arial" w:hAnsi="Arial" w:cs="Arial"/>
        <w:i/>
        <w:color w:val="000000"/>
        <w:sz w:val="20"/>
        <w:szCs w:val="20"/>
      </w:rPr>
      <w:t xml:space="preserve">: SI56 33000-0002364754, </w:t>
    </w: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Davčna</w:t>
    </w:r>
    <w:proofErr w:type="spellEnd"/>
    <w:r>
      <w:rPr>
        <w:rFonts w:ascii="Arial" w:eastAsia="Arial" w:hAnsi="Arial" w:cs="Arial"/>
        <w:i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številka</w:t>
    </w:r>
    <w:proofErr w:type="spellEnd"/>
    <w:r>
      <w:rPr>
        <w:rFonts w:ascii="Arial" w:eastAsia="Arial" w:hAnsi="Arial" w:cs="Arial"/>
        <w:i/>
        <w:color w:val="000000"/>
        <w:sz w:val="20"/>
        <w:szCs w:val="20"/>
      </w:rPr>
      <w:t xml:space="preserve">: 54111510, Nismo </w:t>
    </w: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davčni</w:t>
    </w:r>
    <w:proofErr w:type="spellEnd"/>
    <w:r>
      <w:rPr>
        <w:rFonts w:ascii="Arial" w:eastAsia="Arial" w:hAnsi="Arial" w:cs="Arial"/>
        <w:i/>
        <w:color w:val="000000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i/>
        <w:color w:val="000000"/>
        <w:sz w:val="20"/>
        <w:szCs w:val="20"/>
      </w:rPr>
      <w:t>zavezanec</w:t>
    </w:r>
    <w:proofErr w:type="spellEnd"/>
  </w:p>
  <w:p w14:paraId="41CC5CC7" w14:textId="77777777" w:rsidR="003B5BDB" w:rsidRDefault="003B5BD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 w:right="-448"/>
      <w:jc w:val="center"/>
      <w:rPr>
        <w:rFonts w:ascii="Arial" w:eastAsia="Arial" w:hAnsi="Arial" w:cs="Arial"/>
        <w:i/>
        <w:color w:val="000000"/>
        <w:sz w:val="16"/>
        <w:szCs w:val="16"/>
      </w:rPr>
    </w:pPr>
  </w:p>
  <w:p w14:paraId="58101608" w14:textId="77777777" w:rsidR="003B5BDB" w:rsidRDefault="003B5BD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 w:right="-448"/>
      <w:jc w:val="center"/>
      <w:rPr>
        <w:rFonts w:ascii="Arial" w:eastAsia="Arial" w:hAnsi="Arial" w:cs="Arial"/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04A1" w14:textId="77777777" w:rsidR="003B5BDB" w:rsidRDefault="003B5B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035E" w14:textId="77777777" w:rsidR="00704BE0" w:rsidRDefault="00704BE0">
      <w:pPr>
        <w:spacing w:after="0" w:line="240" w:lineRule="auto"/>
      </w:pPr>
      <w:r>
        <w:separator/>
      </w:r>
    </w:p>
  </w:footnote>
  <w:footnote w:type="continuationSeparator" w:id="0">
    <w:p w14:paraId="10939265" w14:textId="77777777" w:rsidR="00704BE0" w:rsidRDefault="0070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C04C" w14:textId="77777777" w:rsidR="003B5BDB" w:rsidRDefault="003B5BD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</w:p>
  <w:tbl>
    <w:tblPr>
      <w:tblStyle w:val="a"/>
      <w:tblW w:w="12176" w:type="dxa"/>
      <w:tblInd w:w="39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507"/>
      <w:gridCol w:w="290"/>
      <w:gridCol w:w="709"/>
      <w:gridCol w:w="3670"/>
    </w:tblGrid>
    <w:tr w:rsidR="003B5BDB" w14:paraId="6FA844A0" w14:textId="77777777">
      <w:tc>
        <w:tcPr>
          <w:tcW w:w="7507" w:type="dxa"/>
          <w:vMerge w:val="restart"/>
        </w:tcPr>
        <w:p w14:paraId="33D8125B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10"/>
              <w:tab w:val="left" w:pos="2220"/>
            </w:tabs>
            <w:spacing w:before="0"/>
            <w:ind w:right="-631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42313CDD" wp14:editId="75F8B955">
                <wp:simplePos x="0" y="0"/>
                <wp:positionH relativeFrom="column">
                  <wp:posOffset>-384809</wp:posOffset>
                </wp:positionH>
                <wp:positionV relativeFrom="paragraph">
                  <wp:posOffset>76835</wp:posOffset>
                </wp:positionV>
                <wp:extent cx="757555" cy="756920"/>
                <wp:effectExtent l="0" t="0" r="0" b="0"/>
                <wp:wrapSquare wrapText="bothSides" distT="0" distB="0" distL="0" distR="0"/>
                <wp:docPr id="4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55" cy="756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344F285" w14:textId="77777777" w:rsidR="003B5BDB" w:rsidRDefault="003B5B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10"/>
              <w:tab w:val="left" w:pos="2220"/>
            </w:tabs>
            <w:spacing w:before="0"/>
            <w:ind w:right="-631"/>
            <w:jc w:val="center"/>
            <w:rPr>
              <w:color w:val="000000"/>
              <w:sz w:val="24"/>
              <w:szCs w:val="24"/>
            </w:rPr>
          </w:pPr>
        </w:p>
        <w:p w14:paraId="07189A68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10"/>
              <w:tab w:val="left" w:pos="2220"/>
            </w:tabs>
            <w:spacing w:before="0"/>
            <w:ind w:right="-631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PROSTOVOLJNO GASILSKO DRUŠTVO BRITOF</w:t>
          </w:r>
        </w:p>
      </w:tc>
      <w:tc>
        <w:tcPr>
          <w:tcW w:w="290" w:type="dxa"/>
          <w:vMerge w:val="restart"/>
          <w:tcBorders>
            <w:right w:val="dotted" w:sz="4" w:space="0" w:color="FF0000"/>
          </w:tcBorders>
        </w:tcPr>
        <w:p w14:paraId="55E84333" w14:textId="77777777" w:rsidR="003B5BDB" w:rsidRDefault="003B5B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rPr>
              <w:b/>
              <w:color w:val="000000"/>
              <w:sz w:val="16"/>
              <w:szCs w:val="16"/>
            </w:rPr>
          </w:pPr>
        </w:p>
      </w:tc>
      <w:tc>
        <w:tcPr>
          <w:tcW w:w="709" w:type="dxa"/>
          <w:tcBorders>
            <w:left w:val="dotted" w:sz="4" w:space="0" w:color="FF0000"/>
          </w:tcBorders>
        </w:tcPr>
        <w:p w14:paraId="4A66EDEF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jc w:val="center"/>
            <w:rPr>
              <w:b/>
              <w:color w:val="1F497D"/>
              <w:sz w:val="16"/>
              <w:szCs w:val="16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61EAE3EB" wp14:editId="0B3699E6">
                <wp:extent cx="144000" cy="144000"/>
                <wp:effectExtent l="0" t="0" r="0" b="0"/>
                <wp:docPr id="44" name="image2.png" descr="C:\Users\Gost\Downloads\hiclipart.com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Gost\Downloads\hiclipart.com (1)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tcMar>
            <w:left w:w="0" w:type="dxa"/>
            <w:right w:w="115" w:type="dxa"/>
          </w:tcMar>
        </w:tcPr>
        <w:p w14:paraId="69C2C263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gasilci.britof@gmail.com</w:t>
          </w:r>
        </w:p>
      </w:tc>
    </w:tr>
    <w:tr w:rsidR="003B5BDB" w14:paraId="31C38139" w14:textId="77777777">
      <w:tc>
        <w:tcPr>
          <w:tcW w:w="7507" w:type="dxa"/>
          <w:vMerge/>
        </w:tcPr>
        <w:p w14:paraId="255DA736" w14:textId="77777777" w:rsidR="003B5BDB" w:rsidRDefault="003B5B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290" w:type="dxa"/>
          <w:vMerge/>
          <w:tcBorders>
            <w:right w:val="dotted" w:sz="4" w:space="0" w:color="FF0000"/>
          </w:tcBorders>
        </w:tcPr>
        <w:p w14:paraId="14E48A7A" w14:textId="77777777" w:rsidR="003B5BDB" w:rsidRDefault="003B5B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709" w:type="dxa"/>
          <w:tcBorders>
            <w:left w:val="dotted" w:sz="4" w:space="0" w:color="FF0000"/>
          </w:tcBorders>
        </w:tcPr>
        <w:p w14:paraId="1EA12537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jc w:val="center"/>
            <w:rPr>
              <w:b/>
              <w:color w:val="1F497D"/>
              <w:sz w:val="16"/>
              <w:szCs w:val="16"/>
            </w:rPr>
          </w:pPr>
          <w:r>
            <w:rPr>
              <w:noProof/>
              <w:color w:val="000000"/>
              <w:sz w:val="14"/>
              <w:szCs w:val="14"/>
            </w:rPr>
            <w:drawing>
              <wp:inline distT="0" distB="0" distL="0" distR="0" wp14:anchorId="48BAB2C5" wp14:editId="3D68FB78">
                <wp:extent cx="280419" cy="144000"/>
                <wp:effectExtent l="0" t="0" r="0" b="0"/>
                <wp:docPr id="45" name="image3.png" descr="C:\Users\kwiz\Downloads\kisspng-wii-u-logo-computer-icons-gamecube-world-wide-web-icon-5b4ad569110130.521590591531630953069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kwiz\Downloads\kisspng-wii-u-logo-computer-icons-gamecube-world-wide-web-icon-5b4ad569110130.5215905915316309530697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419" cy="14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tcMar>
            <w:left w:w="0" w:type="dxa"/>
            <w:right w:w="115" w:type="dxa"/>
          </w:tcMar>
        </w:tcPr>
        <w:p w14:paraId="271D7FFB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https://gasilci-britof.eu</w:t>
          </w:r>
        </w:p>
      </w:tc>
    </w:tr>
    <w:tr w:rsidR="003B5BDB" w14:paraId="2E697287" w14:textId="77777777">
      <w:tc>
        <w:tcPr>
          <w:tcW w:w="7507" w:type="dxa"/>
          <w:vMerge/>
        </w:tcPr>
        <w:p w14:paraId="344134A9" w14:textId="77777777" w:rsidR="003B5BDB" w:rsidRDefault="003B5B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290" w:type="dxa"/>
          <w:vMerge/>
          <w:tcBorders>
            <w:right w:val="dotted" w:sz="4" w:space="0" w:color="FF0000"/>
          </w:tcBorders>
        </w:tcPr>
        <w:p w14:paraId="448DFFC6" w14:textId="77777777" w:rsidR="003B5BDB" w:rsidRDefault="003B5B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709" w:type="dxa"/>
          <w:tcBorders>
            <w:left w:val="dotted" w:sz="4" w:space="0" w:color="FF0000"/>
          </w:tcBorders>
        </w:tcPr>
        <w:p w14:paraId="169A3A9B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jc w:val="center"/>
            <w:rPr>
              <w:b/>
              <w:color w:val="1F497D"/>
              <w:sz w:val="16"/>
              <w:szCs w:val="16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7F840481" wp14:editId="06ADC7DF">
                <wp:extent cx="144000" cy="144000"/>
                <wp:effectExtent l="0" t="0" r="0" b="0"/>
                <wp:docPr id="46" name="image1.png" descr="C:\Users\Gost\Downloads\hiclipart.co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Gost\Downloads\hiclipart.com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tcMar>
            <w:left w:w="0" w:type="dxa"/>
            <w:right w:w="115" w:type="dxa"/>
          </w:tcMar>
        </w:tcPr>
        <w:p w14:paraId="35C70076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Britof</w:t>
          </w:r>
          <w:proofErr w:type="spellEnd"/>
          <w:r>
            <w:rPr>
              <w:color w:val="000000"/>
              <w:sz w:val="16"/>
              <w:szCs w:val="16"/>
            </w:rPr>
            <w:t xml:space="preserve"> 316, 4000 Kranj</w:t>
          </w:r>
        </w:p>
      </w:tc>
    </w:tr>
    <w:tr w:rsidR="003B5BDB" w14:paraId="7F3D1443" w14:textId="77777777">
      <w:tc>
        <w:tcPr>
          <w:tcW w:w="7507" w:type="dxa"/>
        </w:tcPr>
        <w:p w14:paraId="1E5B7FB5" w14:textId="77777777" w:rsidR="003B5BDB" w:rsidRDefault="003B5B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rPr>
              <w:color w:val="000000"/>
              <w:sz w:val="16"/>
              <w:szCs w:val="16"/>
            </w:rPr>
          </w:pPr>
        </w:p>
      </w:tc>
      <w:tc>
        <w:tcPr>
          <w:tcW w:w="290" w:type="dxa"/>
          <w:tcBorders>
            <w:right w:val="dotted" w:sz="4" w:space="0" w:color="FF0000"/>
          </w:tcBorders>
        </w:tcPr>
        <w:p w14:paraId="373F145A" w14:textId="77777777" w:rsidR="003B5BDB" w:rsidRDefault="003B5B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rPr>
              <w:color w:val="000000"/>
              <w:sz w:val="16"/>
              <w:szCs w:val="16"/>
            </w:rPr>
          </w:pPr>
        </w:p>
      </w:tc>
      <w:tc>
        <w:tcPr>
          <w:tcW w:w="709" w:type="dxa"/>
          <w:tcBorders>
            <w:left w:val="dotted" w:sz="4" w:space="0" w:color="FF0000"/>
          </w:tcBorders>
        </w:tcPr>
        <w:p w14:paraId="09FC931F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jc w:val="center"/>
            <w:rPr>
              <w:b/>
              <w:color w:val="1F497D"/>
              <w:sz w:val="16"/>
              <w:szCs w:val="16"/>
            </w:rPr>
          </w:pPr>
          <w:r>
            <w:rPr>
              <w:b/>
              <w:noProof/>
              <w:color w:val="1F497D"/>
              <w:sz w:val="16"/>
              <w:szCs w:val="16"/>
            </w:rPr>
            <w:drawing>
              <wp:inline distT="0" distB="0" distL="0" distR="0" wp14:anchorId="53D964FE" wp14:editId="560439D7">
                <wp:extent cx="144000" cy="144000"/>
                <wp:effectExtent l="0" t="0" r="0" b="0"/>
                <wp:docPr id="47" name="image4.png" descr="C:\Users\Gost\Downloads\images_clip-art_molumen_molumen_phone_ic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C:\Users\Gost\Downloads\images_clip-art_molumen_molumen_phone_icon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tcMar>
            <w:left w:w="0" w:type="dxa"/>
            <w:right w:w="115" w:type="dxa"/>
          </w:tcMar>
        </w:tcPr>
        <w:p w14:paraId="39A4B83F" w14:textId="77777777" w:rsidR="003B5BDB" w:rsidRDefault="001F1BC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Predsednik</w:t>
          </w:r>
          <w:proofErr w:type="spellEnd"/>
          <w:r>
            <w:rPr>
              <w:color w:val="000000"/>
              <w:sz w:val="16"/>
              <w:szCs w:val="16"/>
            </w:rPr>
            <w:t>: 031 380 488</w:t>
          </w:r>
        </w:p>
      </w:tc>
    </w:tr>
  </w:tbl>
  <w:p w14:paraId="653F4433" w14:textId="77777777" w:rsidR="003B5BDB" w:rsidRDefault="001F1BC9">
    <w:pPr>
      <w:pBdr>
        <w:top w:val="nil"/>
        <w:left w:val="nil"/>
        <w:bottom w:val="nil"/>
        <w:right w:val="nil"/>
        <w:between w:val="nil"/>
      </w:pBdr>
      <w:tabs>
        <w:tab w:val="left" w:pos="8617"/>
      </w:tabs>
      <w:spacing w:after="0"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B2BD793" wp14:editId="5BFA26E0">
              <wp:simplePos x="0" y="0"/>
              <wp:positionH relativeFrom="column">
                <wp:posOffset>-457199</wp:posOffset>
              </wp:positionH>
              <wp:positionV relativeFrom="paragraph">
                <wp:posOffset>25400</wp:posOffset>
              </wp:positionV>
              <wp:extent cx="7358400" cy="12700"/>
              <wp:effectExtent l="0" t="0" r="0" b="0"/>
              <wp:wrapNone/>
              <wp:docPr id="72" name="Raven puščični povezovalni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66800" y="3780000"/>
                        <a:ext cx="7358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0000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25400</wp:posOffset>
              </wp:positionV>
              <wp:extent cx="7358400" cy="12700"/>
              <wp:effectExtent b="0" l="0" r="0" t="0"/>
              <wp:wrapNone/>
              <wp:docPr id="7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8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2002"/>
    <w:multiLevelType w:val="hybridMultilevel"/>
    <w:tmpl w:val="5196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DB"/>
    <w:rsid w:val="00175248"/>
    <w:rsid w:val="001F1BC9"/>
    <w:rsid w:val="002C5A70"/>
    <w:rsid w:val="003A010A"/>
    <w:rsid w:val="003B5BDB"/>
    <w:rsid w:val="00704BE0"/>
    <w:rsid w:val="00865B43"/>
    <w:rsid w:val="008A443B"/>
    <w:rsid w:val="008D5B51"/>
    <w:rsid w:val="00E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E045"/>
  <w15:docId w15:val="{29C719CA-4EF8-4263-9498-84FA978C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7"/>
        <w:szCs w:val="17"/>
        <w:lang w:val="en-US" w:eastAsia="sl-SI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4A67"/>
  </w:style>
  <w:style w:type="paragraph" w:styleId="Naslov1">
    <w:name w:val="heading 1"/>
    <w:basedOn w:val="Navaden"/>
    <w:next w:val="Navaden"/>
    <w:link w:val="Naslov1Znak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331C1"/>
    <w:pPr>
      <w:keepNext/>
      <w:keepLines/>
      <w:spacing w:before="400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331C1"/>
    <w:pPr>
      <w:keepNext/>
      <w:keepLines/>
      <w:spacing w:before="40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07CE4"/>
    <w:pPr>
      <w:keepNext/>
      <w:keepLines/>
      <w:spacing w:before="400"/>
      <w:outlineLvl w:val="3"/>
    </w:pPr>
    <w:rPr>
      <w:rFonts w:ascii="Trebuchet MS" w:eastAsiaTheme="majorEastAsia" w:hAnsi="Trebuchet MS" w:cstheme="majorBidi"/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Navadnatabela"/>
    <w:uiPriority w:val="99"/>
    <w:rsid w:val="00FE7539"/>
    <w:pPr>
      <w:spacing w:before="6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Naslov1Znak">
    <w:name w:val="Naslov 1 Znak"/>
    <w:basedOn w:val="Privzetapisavaodstavka"/>
    <w:link w:val="Naslov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77B4A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077B4A"/>
    <w:rPr>
      <w:i/>
      <w:iCs/>
      <w:color w:val="000000" w:themeColor="text1"/>
    </w:rPr>
  </w:style>
  <w:style w:type="character" w:styleId="Krepko">
    <w:name w:val="Strong"/>
    <w:basedOn w:val="Privzetapisavaodstavka"/>
    <w:uiPriority w:val="22"/>
    <w:qFormat/>
    <w:rsid w:val="00077B4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077B4A"/>
    <w:pPr>
      <w:spacing w:after="0" w:line="240" w:lineRule="auto"/>
    </w:pPr>
  </w:style>
  <w:style w:type="paragraph" w:styleId="Podnaslov">
    <w:name w:val="Subtitle"/>
    <w:basedOn w:val="Navaden"/>
    <w:next w:val="Navaden"/>
    <w:link w:val="PodnaslovZnak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6331C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Naslov4Znak">
    <w:name w:val="Naslov 4 Znak"/>
    <w:basedOn w:val="Privzetapisavaodstavka"/>
    <w:link w:val="Naslov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Naslov5Znak">
    <w:name w:val="Naslov 5 Znak"/>
    <w:basedOn w:val="Privzetapisavaodstavka"/>
    <w:link w:val="Naslov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slovZnak">
    <w:name w:val="Naslov Znak"/>
    <w:basedOn w:val="Privzetapisavaodstavka"/>
    <w:link w:val="Naslov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udarek">
    <w:name w:val="Emphasis"/>
    <w:basedOn w:val="Privzetapisavaodstavka"/>
    <w:uiPriority w:val="20"/>
    <w:qFormat/>
    <w:rsid w:val="00077B4A"/>
    <w:rPr>
      <w:i/>
      <w:iCs/>
    </w:rPr>
  </w:style>
  <w:style w:type="paragraph" w:styleId="Odstavekseznama">
    <w:name w:val="List Paragraph"/>
    <w:basedOn w:val="Navaden"/>
    <w:uiPriority w:val="34"/>
    <w:qFormat/>
    <w:rsid w:val="00077B4A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77B4A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077B4A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077B4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77B4A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077B4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77B4A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749A2"/>
  </w:style>
  <w:style w:type="paragraph" w:styleId="Glava">
    <w:name w:val="header"/>
    <w:basedOn w:val="Navaden"/>
    <w:link w:val="GlavaZnak"/>
    <w:uiPriority w:val="99"/>
    <w:unhideWhenUsed/>
    <w:rsid w:val="00DB5F60"/>
    <w:pPr>
      <w:spacing w:after="0" w:line="240" w:lineRule="auto"/>
    </w:pPr>
    <w:rPr>
      <w:sz w:val="14"/>
    </w:rPr>
  </w:style>
  <w:style w:type="character" w:customStyle="1" w:styleId="GlavaZnak">
    <w:name w:val="Glava Znak"/>
    <w:basedOn w:val="Privzetapisavaodstavka"/>
    <w:link w:val="Glava"/>
    <w:uiPriority w:val="99"/>
    <w:rsid w:val="00DB5F60"/>
    <w:rPr>
      <w:sz w:val="14"/>
    </w:rPr>
  </w:style>
  <w:style w:type="paragraph" w:styleId="Noga">
    <w:name w:val="footer"/>
    <w:basedOn w:val="Navaden"/>
    <w:link w:val="NogaZnak"/>
    <w:uiPriority w:val="99"/>
    <w:unhideWhenUsed/>
    <w:rsid w:val="00367783"/>
    <w:pPr>
      <w:spacing w:after="0" w:line="240" w:lineRule="auto"/>
    </w:pPr>
    <w:rPr>
      <w:sz w:val="14"/>
    </w:rPr>
  </w:style>
  <w:style w:type="character" w:customStyle="1" w:styleId="NogaZnak">
    <w:name w:val="Noga Znak"/>
    <w:basedOn w:val="Privzetapisavaodstavka"/>
    <w:link w:val="Noga"/>
    <w:uiPriority w:val="99"/>
    <w:rsid w:val="00367783"/>
    <w:rPr>
      <w:sz w:val="14"/>
    </w:rPr>
  </w:style>
  <w:style w:type="paragraph" w:styleId="Telobesedila">
    <w:name w:val="Body Text"/>
    <w:basedOn w:val="Navaden"/>
    <w:link w:val="TelobesedilaZnak"/>
    <w:uiPriority w:val="99"/>
    <w:unhideWhenUsed/>
    <w:rsid w:val="003817B1"/>
  </w:style>
  <w:style w:type="character" w:customStyle="1" w:styleId="TelobesedilaZnak">
    <w:name w:val="Telo besedila Znak"/>
    <w:basedOn w:val="Privzetapisavaodstavka"/>
    <w:link w:val="Telobesedila"/>
    <w:uiPriority w:val="99"/>
    <w:rsid w:val="003817B1"/>
    <w:rPr>
      <w:rFonts w:eastAsiaTheme="minorEastAsia"/>
      <w:lang w:val="en-GB" w:bidi="ur-PK"/>
    </w:rPr>
  </w:style>
  <w:style w:type="character" w:styleId="Hiperpovezava">
    <w:name w:val="Hyperlink"/>
    <w:basedOn w:val="Privzetapisavaodstavka"/>
    <w:uiPriority w:val="99"/>
    <w:unhideWhenUsed/>
    <w:rsid w:val="00EE1EB9"/>
    <w:rPr>
      <w:color w:val="0000FF" w:themeColor="hyperlink"/>
      <w:u w:val="single"/>
    </w:rPr>
  </w:style>
  <w:style w:type="table" w:customStyle="1" w:styleId="a">
    <w:basedOn w:val="TableNormal"/>
    <w:pPr>
      <w:spacing w:before="60"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paragraph" w:styleId="Telobesedila2">
    <w:name w:val="Body Text 2"/>
    <w:basedOn w:val="Navaden"/>
    <w:link w:val="Telobesedila2Znak"/>
    <w:uiPriority w:val="99"/>
    <w:semiHidden/>
    <w:unhideWhenUsed/>
    <w:rsid w:val="00175248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75248"/>
  </w:style>
  <w:style w:type="paragraph" w:customStyle="1" w:styleId="Telobesedila21">
    <w:name w:val="Telo besedila 21"/>
    <w:basedOn w:val="Navaden"/>
    <w:rsid w:val="00175248"/>
    <w:pPr>
      <w:widowControl w:val="0"/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ilci-britof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p0CT8o27xTx0iGc/QG2EuAa8g==">AMUW2mUGjVbp/FJKL+y553vZ/1RoCKNJ+ZFKCXKag6j2LQovtSKD/b9OuSx4D9yBH8cx8BESHSEYu5WIazlmKLWsBQrg72o+k0QU8smfGQAbui8i6PkMIT7W0ENbuuMPas+97SBSmw2J4EOFCvWyS2UWa/IBvszxrY8EAMrEawxl7BQTAYg1aXGn3/UKg0FM+9SOlWqBHviYQeznqdwjcWw6NpR5YG+pji29YUQqGNqtSxmYZjFapvzCfSFEra82fkhvQUbj/60Eoz04wcZQDZrkOzIkH3BitQCAHof2StSXoL+3X7ELV02RSc+cOdc4j4TKQLnwZIDq76Ch0kwu5YJ1wDg/uLjl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2</cp:revision>
  <cp:lastPrinted>2021-06-11T18:09:00Z</cp:lastPrinted>
  <dcterms:created xsi:type="dcterms:W3CDTF">2023-01-18T16:39:00Z</dcterms:created>
  <dcterms:modified xsi:type="dcterms:W3CDTF">2023-01-18T16:39:00Z</dcterms:modified>
</cp:coreProperties>
</file>